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9875" w14:textId="77777777" w:rsidR="00797E7C" w:rsidRPr="00797E7C" w:rsidRDefault="00797E7C" w:rsidP="00797E7C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797E7C">
        <w:rPr>
          <w:rFonts w:ascii="Garamond" w:hAnsi="Garamond"/>
          <w:b/>
          <w:bCs/>
          <w:color w:val="EE0000"/>
          <w:sz w:val="20"/>
          <w:szCs w:val="20"/>
        </w:rPr>
        <w:t>ZÁSADY VYUŽÍVÁNÍ UMĚLÉ INTELIGENCE</w:t>
      </w:r>
      <w:r w:rsidRPr="00797E7C">
        <w:rPr>
          <w:rFonts w:ascii="Garamond" w:hAnsi="Garamond"/>
          <w:b/>
          <w:bCs/>
          <w:color w:val="EE0000"/>
          <w:sz w:val="20"/>
          <w:szCs w:val="20"/>
        </w:rPr>
        <w:br/>
        <w:t>při výkonu realitního zprostředkování</w:t>
      </w:r>
    </w:p>
    <w:p w14:paraId="2AC890FB" w14:textId="77777777" w:rsidR="00797E7C" w:rsidRPr="00797E7C" w:rsidRDefault="00797E7C" w:rsidP="00797E7C">
      <w:pPr>
        <w:rPr>
          <w:rFonts w:ascii="Garamond" w:hAnsi="Garamond"/>
          <w:b/>
          <w:bCs/>
          <w:sz w:val="20"/>
          <w:szCs w:val="20"/>
        </w:rPr>
      </w:pPr>
      <w:r w:rsidRPr="00797E7C">
        <w:rPr>
          <w:rFonts w:ascii="Garamond" w:hAnsi="Garamond"/>
          <w:b/>
          <w:bCs/>
          <w:sz w:val="20"/>
          <w:szCs w:val="20"/>
        </w:rPr>
        <w:t xml:space="preserve">(AI </w:t>
      </w:r>
      <w:proofErr w:type="spellStart"/>
      <w:r w:rsidRPr="00797E7C">
        <w:rPr>
          <w:rFonts w:ascii="Garamond" w:hAnsi="Garamond"/>
          <w:b/>
          <w:bCs/>
          <w:sz w:val="20"/>
          <w:szCs w:val="20"/>
        </w:rPr>
        <w:t>Policy</w:t>
      </w:r>
      <w:proofErr w:type="spellEnd"/>
      <w:r w:rsidRPr="00797E7C">
        <w:rPr>
          <w:rFonts w:ascii="Garamond" w:hAnsi="Garamond"/>
          <w:b/>
          <w:bCs/>
          <w:sz w:val="20"/>
          <w:szCs w:val="20"/>
        </w:rPr>
        <w:t>)</w:t>
      </w:r>
    </w:p>
    <w:p w14:paraId="6B6EB231" w14:textId="77777777" w:rsidR="00797E7C" w:rsidRPr="00797E7C" w:rsidRDefault="00797E7C" w:rsidP="00797E7C">
      <w:pPr>
        <w:rPr>
          <w:rFonts w:ascii="Garamond" w:hAnsi="Garamond"/>
          <w:b/>
          <w:bCs/>
          <w:i/>
          <w:iCs/>
          <w:sz w:val="20"/>
          <w:szCs w:val="20"/>
        </w:rPr>
      </w:pPr>
      <w:r w:rsidRPr="00797E7C">
        <w:rPr>
          <w:rFonts w:ascii="Garamond" w:hAnsi="Garamond"/>
          <w:b/>
          <w:bCs/>
          <w:i/>
          <w:iCs/>
          <w:sz w:val="20"/>
          <w:szCs w:val="20"/>
        </w:rPr>
        <w:t>Dobrovolný standard transparentního, bezpečného a odpovědného využívání umělé inteligence při poskytování realitních služeb.</w:t>
      </w:r>
    </w:p>
    <w:p w14:paraId="24D9853F" w14:textId="24E0FFEE" w:rsidR="006E13C1" w:rsidRPr="007062D6" w:rsidRDefault="00797E7C" w:rsidP="006E13C1">
      <w:pPr>
        <w:rPr>
          <w:rFonts w:ascii="Garamond" w:hAnsi="Garamond"/>
          <w:i/>
          <w:iCs/>
          <w:sz w:val="20"/>
          <w:szCs w:val="20"/>
        </w:rPr>
      </w:pPr>
      <w:r w:rsidRPr="007062D6">
        <w:rPr>
          <w:rFonts w:ascii="Garamond" w:hAnsi="Garamond"/>
          <w:i/>
          <w:iCs/>
          <w:sz w:val="20"/>
          <w:szCs w:val="20"/>
        </w:rPr>
        <w:t>Vydané realitním zprostředkovatelem</w:t>
      </w:r>
      <w:r w:rsidRPr="007062D6">
        <w:rPr>
          <w:rFonts w:ascii="Garamond" w:hAnsi="Garamond"/>
          <w:i/>
          <w:iCs/>
          <w:sz w:val="20"/>
          <w:szCs w:val="20"/>
        </w:rPr>
        <w:t xml:space="preserve"> </w:t>
      </w:r>
      <w:r w:rsidR="006E13C1" w:rsidRPr="007062D6">
        <w:rPr>
          <w:rFonts w:ascii="Garamond" w:hAnsi="Garamond"/>
          <w:i/>
          <w:iCs/>
          <w:sz w:val="20"/>
          <w:szCs w:val="20"/>
        </w:rPr>
        <w:t>LM Real s.r.o.</w:t>
      </w:r>
      <w:r w:rsidRPr="007062D6">
        <w:rPr>
          <w:rFonts w:ascii="Garamond" w:hAnsi="Garamond"/>
          <w:i/>
          <w:iCs/>
          <w:sz w:val="20"/>
          <w:szCs w:val="20"/>
        </w:rPr>
        <w:t xml:space="preserve"> se sídlem Hrnčířská 2549/1, 51901 Žďár nad Sázavou, IČ 11717122</w:t>
      </w:r>
    </w:p>
    <w:p w14:paraId="40C5FEAF" w14:textId="1BC7EEDB" w:rsidR="00797E7C" w:rsidRPr="007062D6" w:rsidRDefault="00797E7C" w:rsidP="006E13C1">
      <w:pPr>
        <w:rPr>
          <w:rFonts w:ascii="Garamond" w:hAnsi="Garamond"/>
          <w:i/>
          <w:iCs/>
          <w:sz w:val="20"/>
          <w:szCs w:val="20"/>
        </w:rPr>
      </w:pPr>
      <w:r w:rsidRPr="007062D6">
        <w:rPr>
          <w:rFonts w:ascii="Garamond" w:hAnsi="Garamond"/>
          <w:i/>
          <w:iCs/>
          <w:sz w:val="20"/>
          <w:szCs w:val="20"/>
        </w:rPr>
        <w:t>Tento dokument stanoví zásady, podle kterých realitní zprostředkovatel využívá nástroje umělé inteligence při poskytování realitních služeb. Jeho cílem je podpořit transparentnost, důvěryhodnost, ochranu klientů a odpovědné využívání moderních technologií. Umělou inteligenci považujeme za užitečný pracovní nástroj, který napomáhá zkvalitňování poskytovaných služeb, nikoliv za náhradu odbornosti, zkušeností a osobní odpovědnosti realitního zprostředkovatele.</w:t>
      </w:r>
    </w:p>
    <w:p w14:paraId="47D9937C" w14:textId="77777777" w:rsidR="006E13C1" w:rsidRPr="007062D6" w:rsidRDefault="006E13C1" w:rsidP="006E13C1">
      <w:pPr>
        <w:rPr>
          <w:rFonts w:ascii="Garamond" w:hAnsi="Garamond"/>
          <w:i/>
          <w:iCs/>
          <w:sz w:val="20"/>
          <w:szCs w:val="20"/>
        </w:rPr>
      </w:pPr>
      <w:r w:rsidRPr="007062D6">
        <w:rPr>
          <w:rFonts w:ascii="Garamond" w:hAnsi="Garamond"/>
          <w:b/>
          <w:bCs/>
          <w:i/>
          <w:iCs/>
          <w:sz w:val="20"/>
          <w:szCs w:val="20"/>
        </w:rPr>
        <w:t>Účinnost od: 20. 9. 2026</w:t>
      </w:r>
    </w:p>
    <w:p w14:paraId="00FBCE79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1. Úvod</w:t>
      </w:r>
    </w:p>
    <w:p w14:paraId="572CA3F0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 xml:space="preserve">Společnost </w:t>
      </w:r>
      <w:r w:rsidRPr="007062D6">
        <w:rPr>
          <w:rFonts w:ascii="Garamond" w:hAnsi="Garamond"/>
          <w:b/>
          <w:bCs/>
          <w:sz w:val="20"/>
          <w:szCs w:val="20"/>
        </w:rPr>
        <w:t>LM Real s.r.o.</w:t>
      </w:r>
      <w:r w:rsidRPr="007062D6">
        <w:rPr>
          <w:rFonts w:ascii="Garamond" w:hAnsi="Garamond"/>
          <w:sz w:val="20"/>
          <w:szCs w:val="20"/>
        </w:rPr>
        <w:t xml:space="preserve"> využívá nástroje umělé inteligence (dále jen „AI“) jako podpůrný prostředek při své činnosti, zejména v oblasti marketingu, tvorby a úpravy obsahu, administrativy a dalších činností souvisejících s poskytováním realitních služeb.</w:t>
      </w:r>
    </w:p>
    <w:p w14:paraId="669A1FEE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Používání AI je pro nás nástrojem, který má zefektivnit naši práci a umožnit nám věnovat více času osobní péči o naše klienty. AI však nenahrazuje odborné znalosti, zkušenosti ani rozhodování našich makléřů.</w:t>
      </w:r>
    </w:p>
    <w:p w14:paraId="41C7C86D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2. K čemu AI využíváme</w:t>
      </w:r>
    </w:p>
    <w:p w14:paraId="2860C4B5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můžeme využívat zejména pro:</w:t>
      </w:r>
    </w:p>
    <w:p w14:paraId="236715B1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tvorbu, úpravu a korekturu textů,</w:t>
      </w:r>
    </w:p>
    <w:p w14:paraId="44B7FB25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přípravu marketingových materiálů a příspěvků na sociální sítě,</w:t>
      </w:r>
    </w:p>
    <w:p w14:paraId="612A9E18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úpravu a zpracování fotografií a dalších vizuálních materiálů,</w:t>
      </w:r>
    </w:p>
    <w:p w14:paraId="3AFFEEE3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přípravu návrhů textů realitních inzerátů,</w:t>
      </w:r>
    </w:p>
    <w:p w14:paraId="077C5116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administrativní a organizační podporu,</w:t>
      </w:r>
    </w:p>
    <w:p w14:paraId="473F6B92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analýzu a strukturování informací,</w:t>
      </w:r>
    </w:p>
    <w:p w14:paraId="670E8AD1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překlady a jazykové úpravy,</w:t>
      </w:r>
    </w:p>
    <w:p w14:paraId="33F05868" w14:textId="77777777" w:rsidR="006E13C1" w:rsidRPr="007062D6" w:rsidRDefault="006E13C1" w:rsidP="006E13C1">
      <w:pPr>
        <w:numPr>
          <w:ilvl w:val="0"/>
          <w:numId w:val="1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další podpůrné činnosti, které nevyžadují samostatné odborné rozhodnutí.</w:t>
      </w:r>
    </w:p>
    <w:p w14:paraId="267C5783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může být rovněž využita při přípravě vizualizací nebo virtuálního zařízení nemovitostí. V takovém případě dbáme na to, aby bylo zřejmé, pokud výsledný obraz neodpovídá skutečnému stavu nemovitosti.</w:t>
      </w:r>
    </w:p>
    <w:p w14:paraId="0B360C3E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3. Odpovědnost člověka</w:t>
      </w:r>
    </w:p>
    <w:p w14:paraId="33805D39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Výstupy vytvořené nebo upravené pomocí AI nepovažujeme automaticky za správné.</w:t>
      </w:r>
    </w:p>
    <w:p w14:paraId="5E851E1C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Každý výstup, který používáme při komunikaci s klienty nebo veřejností, podléhá přiměřené lidské kontrole. Za konečný obsah a jeho použití odpovídá vždy konkrétní pracovník společnosti.</w:t>
      </w:r>
    </w:p>
    <w:p w14:paraId="33E1002C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proto nepoužíváme jako náhradu odborného posouzení, rozhodování makléře nebo komunikace s klientem.</w:t>
      </w:r>
    </w:p>
    <w:p w14:paraId="59D07651" w14:textId="77777777" w:rsidR="006E13C1" w:rsidRPr="007062D6" w:rsidRDefault="006E13C1" w:rsidP="006E13C1">
      <w:pPr>
        <w:rPr>
          <w:rFonts w:ascii="Garamond" w:hAnsi="Garamond"/>
          <w:b/>
          <w:bCs/>
          <w:sz w:val="20"/>
          <w:szCs w:val="20"/>
        </w:rPr>
      </w:pPr>
      <w:r w:rsidRPr="007062D6">
        <w:rPr>
          <w:rFonts w:ascii="Garamond" w:hAnsi="Garamond"/>
          <w:b/>
          <w:bCs/>
          <w:sz w:val="20"/>
          <w:szCs w:val="20"/>
        </w:rPr>
        <w:t>4. Pravdivost informací</w:t>
      </w:r>
    </w:p>
    <w:p w14:paraId="2D57F591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nesmí být využívána způsobem, který by mohl vést k uvedení klienta nebo veřejnosti v omyl.</w:t>
      </w:r>
    </w:p>
    <w:p w14:paraId="227483FC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Zejména dbáme na to, aby:</w:t>
      </w:r>
    </w:p>
    <w:p w14:paraId="6AF818E3" w14:textId="77777777" w:rsidR="006E13C1" w:rsidRPr="007062D6" w:rsidRDefault="006E13C1" w:rsidP="006E13C1">
      <w:pPr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informace o nemovitostech odpovídaly skutečnému stavu,</w:t>
      </w:r>
    </w:p>
    <w:p w14:paraId="4ADF9B19" w14:textId="77777777" w:rsidR="006E13C1" w:rsidRPr="007062D6" w:rsidRDefault="006E13C1" w:rsidP="006E13C1">
      <w:pPr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lastRenderedPageBreak/>
        <w:t>fotografie a vizualizace nebyly použity způsobem, který by zkresloval skutečný stav nemovitosti,</w:t>
      </w:r>
    </w:p>
    <w:p w14:paraId="7F4DF7CD" w14:textId="77777777" w:rsidR="006E13C1" w:rsidRPr="007062D6" w:rsidRDefault="006E13C1" w:rsidP="006E13C1">
      <w:pPr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nedocházelo k vytváření nepravdivých nebo zavádějících informací,</w:t>
      </w:r>
    </w:p>
    <w:p w14:paraId="6D287EFD" w14:textId="77777777" w:rsidR="006E13C1" w:rsidRPr="007062D6" w:rsidRDefault="006E13C1" w:rsidP="006E13C1">
      <w:pPr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generovaný obsah nebyl prezentován jako skutečnost, pokud skutečnosti neodpovídá.</w:t>
      </w:r>
    </w:p>
    <w:p w14:paraId="459C9224" w14:textId="68ED9AB3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 xml:space="preserve">U vizualizací, virtuálního </w:t>
      </w:r>
      <w:proofErr w:type="spellStart"/>
      <w:r w:rsidRPr="007062D6">
        <w:rPr>
          <w:rFonts w:ascii="Garamond" w:hAnsi="Garamond"/>
          <w:sz w:val="20"/>
          <w:szCs w:val="20"/>
        </w:rPr>
        <w:t>sta</w:t>
      </w:r>
      <w:r w:rsidR="007062D6">
        <w:rPr>
          <w:rFonts w:ascii="Garamond" w:hAnsi="Garamond"/>
          <w:sz w:val="20"/>
          <w:szCs w:val="20"/>
        </w:rPr>
        <w:t>g</w:t>
      </w:r>
      <w:r w:rsidRPr="007062D6">
        <w:rPr>
          <w:rFonts w:ascii="Garamond" w:hAnsi="Garamond"/>
          <w:sz w:val="20"/>
          <w:szCs w:val="20"/>
        </w:rPr>
        <w:t>ingu</w:t>
      </w:r>
      <w:proofErr w:type="spellEnd"/>
      <w:r w:rsidR="007062D6">
        <w:rPr>
          <w:rFonts w:ascii="Garamond" w:hAnsi="Garamond"/>
          <w:sz w:val="20"/>
          <w:szCs w:val="20"/>
        </w:rPr>
        <w:t>,</w:t>
      </w:r>
      <w:r w:rsidRPr="007062D6">
        <w:rPr>
          <w:rFonts w:ascii="Garamond" w:hAnsi="Garamond"/>
          <w:sz w:val="20"/>
          <w:szCs w:val="20"/>
        </w:rPr>
        <w:t xml:space="preserve"> nebo jiných významných úprav fotografií může být vhodným způsobem uvedeno, že se jedná o vizualizaci nebo obrazovou úpravu.</w:t>
      </w:r>
    </w:p>
    <w:p w14:paraId="229F4E04" w14:textId="77777777" w:rsidR="006E13C1" w:rsidRPr="007062D6" w:rsidRDefault="006E13C1" w:rsidP="006E13C1">
      <w:pPr>
        <w:rPr>
          <w:rFonts w:ascii="Garamond" w:hAnsi="Garamond"/>
          <w:b/>
          <w:bCs/>
          <w:sz w:val="20"/>
          <w:szCs w:val="20"/>
        </w:rPr>
      </w:pPr>
      <w:r w:rsidRPr="007062D6">
        <w:rPr>
          <w:rFonts w:ascii="Garamond" w:hAnsi="Garamond"/>
          <w:b/>
          <w:bCs/>
          <w:sz w:val="20"/>
          <w:szCs w:val="20"/>
        </w:rPr>
        <w:t>5. Ochrana osobních údajů a důvěrných informací</w:t>
      </w:r>
    </w:p>
    <w:p w14:paraId="5480A83F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Při používání AI dbáme na ochranu osobních údajů, obchodního tajemství a dalších důvěrných informací našich klientů.</w:t>
      </w:r>
    </w:p>
    <w:p w14:paraId="66C36CF3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Do veřejně dostupných nebo neověřených AI nástrojů nevkládáme osobní údaje ani jiné citlivé informace, pokud k tomu nemáme odpovídající právní důvod a zajištění ochrany těchto údajů.</w:t>
      </w:r>
    </w:p>
    <w:p w14:paraId="72378DFA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Při práci s AI dodržujeme naše povinnosti vyplývající z právních předpisů na ochranu osobních údajů, zejména GDPR.</w:t>
      </w:r>
    </w:p>
    <w:p w14:paraId="584E98A5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6. AI a komunikace s klienty</w:t>
      </w:r>
    </w:p>
    <w:p w14:paraId="5A42D046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AI může být využita jako pomocný nástroj při přípravě komunikace, odpovědí nebo marketingových materiálů.</w:t>
      </w:r>
    </w:p>
    <w:p w14:paraId="503D0191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Osobní komunikace s klientem však zůstává v odpovědnosti člověka. Naším cílem je, aby používání AI nevedlo ke ztrátě osobního přístupu, který považujeme za důležitou součást našich realitních služeb.</w:t>
      </w:r>
    </w:p>
    <w:p w14:paraId="4F720658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7. Transparentnost</w:t>
      </w:r>
    </w:p>
    <w:p w14:paraId="646A42AC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Pokud je to vzhledem k povaze použitého AI systému nebo konkrétního výstupu relevantní, informujeme vhodným způsobem o tom, že byl obsah vytvořen nebo významně upraven pomocí umělé inteligence.</w:t>
      </w:r>
    </w:p>
    <w:p w14:paraId="5B8C9F1E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Zejména u obrazových materiálů dbáme na to, aby případné vizualizace nebyly zaměnitelné za fotografie skutečného stavu nemovitosti.</w:t>
      </w:r>
    </w:p>
    <w:p w14:paraId="3CC12B8C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8. Průběžná kontrola</w:t>
      </w:r>
    </w:p>
    <w:p w14:paraId="59B0780B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Technologie umělé inteligence se rychle vyvíjejí. Tyto zásady proto pravidelně přezkoumáváme a podle potřeby aktualizujeme tak, aby odpovídaly způsobu, jakým AI v naší společnosti skutečně používáme, a aktuálním právním požadavkům.</w:t>
      </w:r>
    </w:p>
    <w:p w14:paraId="61FA2432" w14:textId="77777777" w:rsidR="006E13C1" w:rsidRPr="00E14987" w:rsidRDefault="006E13C1" w:rsidP="006E13C1">
      <w:pPr>
        <w:rPr>
          <w:rFonts w:ascii="Garamond" w:hAnsi="Garamond"/>
          <w:b/>
          <w:bCs/>
          <w:color w:val="EE0000"/>
          <w:sz w:val="20"/>
          <w:szCs w:val="20"/>
        </w:rPr>
      </w:pPr>
      <w:r w:rsidRPr="00E14987">
        <w:rPr>
          <w:rFonts w:ascii="Garamond" w:hAnsi="Garamond"/>
          <w:b/>
          <w:bCs/>
          <w:color w:val="EE0000"/>
          <w:sz w:val="20"/>
          <w:szCs w:val="20"/>
        </w:rPr>
        <w:t>9. Závěrečné ustanovení</w:t>
      </w:r>
    </w:p>
    <w:p w14:paraId="544B8913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 xml:space="preserve">Tyto zásady vyjadřují přístup společnosti </w:t>
      </w:r>
      <w:r w:rsidRPr="007062D6">
        <w:rPr>
          <w:rFonts w:ascii="Garamond" w:hAnsi="Garamond"/>
          <w:b/>
          <w:bCs/>
          <w:sz w:val="20"/>
          <w:szCs w:val="20"/>
        </w:rPr>
        <w:t>LM Real s.r.o.</w:t>
      </w:r>
      <w:r w:rsidRPr="007062D6">
        <w:rPr>
          <w:rFonts w:ascii="Garamond" w:hAnsi="Garamond"/>
          <w:sz w:val="20"/>
          <w:szCs w:val="20"/>
        </w:rPr>
        <w:t xml:space="preserve"> k odpovědnému a transparentnímu používání umělé inteligence.</w:t>
      </w:r>
    </w:p>
    <w:p w14:paraId="70D681DB" w14:textId="77777777" w:rsidR="006E13C1" w:rsidRPr="007062D6" w:rsidRDefault="006E13C1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sz w:val="20"/>
          <w:szCs w:val="20"/>
        </w:rPr>
        <w:t>Naším cílem je využívat moderní technologie tak, aby přinášely užitek našim klientům, zvyšovaly efektivitu naší práce a současně zachovávaly důvěryhodnost, přesnost a osobní přístup našich realitních služeb.</w:t>
      </w:r>
    </w:p>
    <w:p w14:paraId="7040943C" w14:textId="6E6B9FF4" w:rsidR="006E13C1" w:rsidRPr="007062D6" w:rsidRDefault="00797E7C" w:rsidP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b/>
          <w:bCs/>
          <w:sz w:val="20"/>
          <w:szCs w:val="20"/>
        </w:rPr>
        <w:t xml:space="preserve">Lenka Maděřičová, jednatel </w:t>
      </w:r>
      <w:r w:rsidR="006E13C1" w:rsidRPr="007062D6">
        <w:rPr>
          <w:rFonts w:ascii="Garamond" w:hAnsi="Garamond"/>
          <w:b/>
          <w:bCs/>
          <w:sz w:val="20"/>
          <w:szCs w:val="20"/>
        </w:rPr>
        <w:t>LM Real s.r.o.</w:t>
      </w:r>
    </w:p>
    <w:p w14:paraId="5F4FAC9C" w14:textId="2D7E80EC" w:rsidR="00891211" w:rsidRPr="007062D6" w:rsidRDefault="006E13C1">
      <w:pPr>
        <w:rPr>
          <w:rFonts w:ascii="Garamond" w:hAnsi="Garamond"/>
          <w:sz w:val="20"/>
          <w:szCs w:val="20"/>
        </w:rPr>
      </w:pPr>
      <w:r w:rsidRPr="007062D6">
        <w:rPr>
          <w:rFonts w:ascii="Garamond" w:hAnsi="Garamond"/>
          <w:b/>
          <w:bCs/>
          <w:sz w:val="20"/>
          <w:szCs w:val="20"/>
        </w:rPr>
        <w:t>Datum poslední aktualizace: 20. 9. 2026</w:t>
      </w:r>
    </w:p>
    <w:sectPr w:rsidR="00891211" w:rsidRPr="00706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E4BE5"/>
    <w:multiLevelType w:val="multilevel"/>
    <w:tmpl w:val="9050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BA108E"/>
    <w:multiLevelType w:val="multilevel"/>
    <w:tmpl w:val="BA5C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522974">
    <w:abstractNumId w:val="0"/>
  </w:num>
  <w:num w:numId="2" w16cid:durableId="1806963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C1"/>
    <w:rsid w:val="00045EB4"/>
    <w:rsid w:val="001D5923"/>
    <w:rsid w:val="006E13C1"/>
    <w:rsid w:val="007062D6"/>
    <w:rsid w:val="00797E7C"/>
    <w:rsid w:val="00832CE3"/>
    <w:rsid w:val="00891211"/>
    <w:rsid w:val="00E1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1742"/>
  <w15:chartTrackingRefBased/>
  <w15:docId w15:val="{41532E82-6F4B-4301-9D66-00AB229C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1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13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1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13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1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1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1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1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13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1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13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13C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13C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13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13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13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13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1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1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1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1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13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13C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13C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13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13C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13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687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Kučerová</dc:creator>
  <cp:keywords/>
  <dc:description/>
  <cp:lastModifiedBy>Lenka Maděřičová</cp:lastModifiedBy>
  <cp:revision>4</cp:revision>
  <dcterms:created xsi:type="dcterms:W3CDTF">2026-09-20T20:22:00Z</dcterms:created>
  <dcterms:modified xsi:type="dcterms:W3CDTF">2026-09-21T09:26:00Z</dcterms:modified>
</cp:coreProperties>
</file>